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2D" w:rsidRPr="00B242DF" w:rsidRDefault="00BC1D2D" w:rsidP="00BC1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242DF">
        <w:rPr>
          <w:rFonts w:ascii="Arial" w:hAnsi="Arial" w:cs="Arial"/>
          <w:b/>
          <w:color w:val="000000"/>
          <w:sz w:val="24"/>
          <w:szCs w:val="24"/>
        </w:rPr>
        <w:t>PROCEDURA OCENY PRACY NAUCZYCIELA</w:t>
      </w:r>
      <w:r w:rsidR="00C16998">
        <w:rPr>
          <w:rFonts w:ascii="Arial" w:hAnsi="Arial" w:cs="Arial"/>
          <w:b/>
          <w:color w:val="000000"/>
          <w:sz w:val="24"/>
          <w:szCs w:val="24"/>
        </w:rPr>
        <w:t xml:space="preserve"> W SPECJALNYM OŚRODKU SZKOLNO-WYCHOWAWCZYM NR 3 W BYDGOSZCZY</w:t>
      </w: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BC1D2D" w:rsidRPr="00C23A16" w:rsidRDefault="00BC1D2D" w:rsidP="00BC1D2D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BC1D2D" w:rsidRPr="00C23A16" w:rsidRDefault="00BC1D2D" w:rsidP="00BC1D2D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C23A16">
        <w:rPr>
          <w:rFonts w:ascii="Arial" w:hAnsi="Arial" w:cs="Arial"/>
          <w:b/>
          <w:sz w:val="22"/>
          <w:szCs w:val="22"/>
        </w:rPr>
        <w:t>Adresaci procedury:</w:t>
      </w:r>
    </w:p>
    <w:p w:rsidR="00BC1D2D" w:rsidRPr="00C23A16" w:rsidRDefault="00BC1D2D" w:rsidP="00BC1D2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23A16">
        <w:rPr>
          <w:rFonts w:ascii="Arial" w:hAnsi="Arial" w:cs="Arial"/>
          <w:sz w:val="22"/>
          <w:szCs w:val="22"/>
        </w:rPr>
        <w:t>Procedurze podlegają wszyscy nauczy</w:t>
      </w:r>
      <w:r w:rsidR="00A8288D">
        <w:rPr>
          <w:rFonts w:ascii="Arial" w:hAnsi="Arial" w:cs="Arial"/>
          <w:sz w:val="22"/>
          <w:szCs w:val="22"/>
        </w:rPr>
        <w:t xml:space="preserve">ciele zatrudnieni w Specjalnym Ośrodku Szkolno-Wychowawczym nr 3, </w:t>
      </w:r>
      <w:r w:rsidRPr="00C23A16">
        <w:rPr>
          <w:rFonts w:ascii="Arial" w:hAnsi="Arial" w:cs="Arial"/>
          <w:sz w:val="22"/>
          <w:szCs w:val="22"/>
        </w:rPr>
        <w:t>z wyjątkiem nauczycieli stażystów. Oceny pra</w:t>
      </w:r>
      <w:r w:rsidR="00530E5F">
        <w:rPr>
          <w:rFonts w:ascii="Arial" w:hAnsi="Arial" w:cs="Arial"/>
          <w:sz w:val="22"/>
          <w:szCs w:val="22"/>
        </w:rPr>
        <w:t>cy dokonuje dyrektor Ośrodka</w:t>
      </w:r>
      <w:r w:rsidRPr="00C23A16">
        <w:rPr>
          <w:rFonts w:ascii="Arial" w:hAnsi="Arial" w:cs="Arial"/>
          <w:sz w:val="22"/>
          <w:szCs w:val="22"/>
        </w:rPr>
        <w:t>.</w:t>
      </w: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C23A16">
        <w:rPr>
          <w:rFonts w:ascii="Arial" w:hAnsi="Arial" w:cs="Arial"/>
          <w:b/>
          <w:color w:val="000000"/>
        </w:rPr>
        <w:t>Zakres działań wynikający z przepisów prawa</w:t>
      </w:r>
    </w:p>
    <w:p w:rsidR="00BC1D2D" w:rsidRPr="00C23A16" w:rsidRDefault="00BC1D2D" w:rsidP="00BC1D2D">
      <w:pPr>
        <w:numPr>
          <w:ilvl w:val="0"/>
          <w:numId w:val="1"/>
        </w:numPr>
        <w:spacing w:after="0" w:line="240" w:lineRule="auto"/>
        <w:ind w:left="426" w:hanging="349"/>
        <w:jc w:val="both"/>
        <w:rPr>
          <w:rFonts w:ascii="Arial" w:hAnsi="Arial" w:cs="Arial"/>
        </w:rPr>
      </w:pPr>
      <w:r w:rsidRPr="00C23A16">
        <w:rPr>
          <w:rFonts w:ascii="Arial" w:hAnsi="Arial" w:cs="Arial"/>
          <w:i/>
          <w:color w:val="000000"/>
        </w:rPr>
        <w:t xml:space="preserve">Ustawa </w:t>
      </w:r>
      <w:r w:rsidRPr="00C23A16">
        <w:rPr>
          <w:rFonts w:ascii="Arial" w:hAnsi="Arial" w:cs="Arial"/>
          <w:i/>
        </w:rPr>
        <w:t xml:space="preserve">z dnia 26 stycznia 1982 r. – </w:t>
      </w:r>
      <w:r w:rsidRPr="00C23A16">
        <w:rPr>
          <w:rFonts w:ascii="Arial" w:hAnsi="Arial" w:cs="Arial"/>
          <w:i/>
          <w:color w:val="000000"/>
        </w:rPr>
        <w:t>Karta Nauczyciela</w:t>
      </w:r>
      <w:r w:rsidR="008C3BDA">
        <w:rPr>
          <w:rFonts w:ascii="Arial" w:hAnsi="Arial" w:cs="Arial"/>
        </w:rPr>
        <w:t xml:space="preserve"> (tekst jedn.: </w:t>
      </w:r>
      <w:proofErr w:type="spellStart"/>
      <w:r w:rsidR="008C3BDA">
        <w:rPr>
          <w:rFonts w:ascii="Arial" w:hAnsi="Arial" w:cs="Arial"/>
        </w:rPr>
        <w:t>DzU</w:t>
      </w:r>
      <w:proofErr w:type="spellEnd"/>
      <w:r w:rsidR="008C3BDA">
        <w:rPr>
          <w:rFonts w:ascii="Arial" w:hAnsi="Arial" w:cs="Arial"/>
        </w:rPr>
        <w:t xml:space="preserve"> 2014 , poz. 191 i 1198 z 2015r. poz. 357</w:t>
      </w:r>
      <w:r w:rsidR="00E56071">
        <w:rPr>
          <w:rFonts w:ascii="Arial" w:hAnsi="Arial" w:cs="Arial"/>
        </w:rPr>
        <w:t xml:space="preserve">) </w:t>
      </w:r>
    </w:p>
    <w:p w:rsidR="00BC1D2D" w:rsidRPr="00C23A16" w:rsidRDefault="00BC1D2D" w:rsidP="00BC1D2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Praca nauczyciela, z wyjątkiem pracy nauczyciela stażysty, podlega ocenie. Ocena pracy nauczyciela może być dokonana w każdym czasie, nie wcześniej jednak niż po upływie roku od dokonania oceny poprzedniej.</w:t>
      </w:r>
    </w:p>
    <w:p w:rsidR="00BC1D2D" w:rsidRPr="00C23A16" w:rsidRDefault="00BC1D2D" w:rsidP="00BC1D2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Oceny pracy nauczyciela dokonuje się z inicjatywy dyrektora lub na wniosek: nauczyciela, organu sprawującego nadzór pedagogiczny, organu prowadzącego przedszkole, rady rodziców.</w:t>
      </w:r>
    </w:p>
    <w:p w:rsidR="00BC1D2D" w:rsidRPr="00C23A16" w:rsidRDefault="00D011EC" w:rsidP="00BC1D2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Dyrektor </w:t>
      </w:r>
      <w:r w:rsidR="00BC1D2D" w:rsidRPr="00C23A16">
        <w:rPr>
          <w:rFonts w:ascii="Arial" w:hAnsi="Arial" w:cs="Arial"/>
        </w:rPr>
        <w:t>jest obowiązany dokonać oceny pracy nauczyciela w okresie nie dłuższym niż 3 miesiące od dnia złożenia wniosku z zastrzeżeniem terminu określonego w pkt</w:t>
      </w:r>
      <w:r>
        <w:rPr>
          <w:rFonts w:ascii="Arial" w:hAnsi="Arial" w:cs="Arial"/>
        </w:rPr>
        <w:t>.1.</w:t>
      </w:r>
    </w:p>
    <w:p w:rsidR="00BC1D2D" w:rsidRPr="00C23A16" w:rsidRDefault="00BC1D2D" w:rsidP="00BC1D2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Arial" w:eastAsia="TimesNewRoman" w:hAnsi="Arial" w:cs="Arial"/>
          <w:lang w:eastAsia="pl-PL"/>
        </w:rPr>
      </w:pPr>
      <w:r w:rsidRPr="00C23A16">
        <w:rPr>
          <w:rFonts w:ascii="Arial" w:hAnsi="Arial" w:cs="Arial"/>
          <w:lang w:eastAsia="pl-PL"/>
        </w:rPr>
        <w:t>Oceny pracy nauczycie</w:t>
      </w:r>
      <w:r w:rsidR="00D011EC">
        <w:rPr>
          <w:rFonts w:ascii="Arial" w:hAnsi="Arial" w:cs="Arial"/>
          <w:lang w:eastAsia="pl-PL"/>
        </w:rPr>
        <w:t xml:space="preserve">la dokonuje dyrektor, </w:t>
      </w:r>
      <w:r w:rsidRPr="00C23A16">
        <w:rPr>
          <w:rFonts w:ascii="Arial" w:hAnsi="Arial" w:cs="Arial"/>
          <w:lang w:eastAsia="pl-PL"/>
        </w:rPr>
        <w:t xml:space="preserve">który na pisemny wniosek </w:t>
      </w:r>
      <w:r w:rsidRPr="00C23A16">
        <w:rPr>
          <w:rFonts w:ascii="Arial" w:eastAsia="TimesNewRoman" w:hAnsi="Arial" w:cs="Arial"/>
          <w:lang w:eastAsia="pl-PL"/>
        </w:rPr>
        <w:t>nauczyciela</w:t>
      </w:r>
      <w:r w:rsidR="00D011EC">
        <w:rPr>
          <w:rFonts w:ascii="Arial" w:eastAsia="TimesNewRoman" w:hAnsi="Arial" w:cs="Arial"/>
          <w:lang w:eastAsia="pl-PL"/>
        </w:rPr>
        <w:t xml:space="preserve"> może zasięgnąć opinii </w:t>
      </w:r>
      <w:r w:rsidRPr="00C23A16">
        <w:rPr>
          <w:rFonts w:ascii="Arial" w:eastAsia="TimesNewRoman" w:hAnsi="Arial" w:cs="Arial"/>
          <w:lang w:eastAsia="pl-PL"/>
        </w:rPr>
        <w:t xml:space="preserve"> przedstawiciela związku zawodowego.</w:t>
      </w:r>
    </w:p>
    <w:p w:rsidR="00BC1D2D" w:rsidRPr="00C23A16" w:rsidRDefault="00BC1D2D" w:rsidP="00BC1D2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pl-PL"/>
        </w:rPr>
      </w:pPr>
      <w:r w:rsidRPr="00C23A16">
        <w:rPr>
          <w:rFonts w:ascii="Arial" w:hAnsi="Arial" w:cs="Arial"/>
        </w:rPr>
        <w:t>Ocena pracy nauczyciela ma charakter opisowy i jest zakończona stwierdzeniem uogólniającym:</w:t>
      </w:r>
    </w:p>
    <w:p w:rsidR="00BC1D2D" w:rsidRPr="00C23A16" w:rsidRDefault="00BC1D2D" w:rsidP="00BC1D2D">
      <w:pPr>
        <w:tabs>
          <w:tab w:val="right" w:pos="284"/>
          <w:tab w:val="left" w:pos="408"/>
        </w:tabs>
        <w:spacing w:after="0"/>
        <w:ind w:left="720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 xml:space="preserve">1) ocena wyróżniająca, </w:t>
      </w:r>
    </w:p>
    <w:p w:rsidR="00BC1D2D" w:rsidRPr="00C23A16" w:rsidRDefault="00BC1D2D" w:rsidP="00BC1D2D">
      <w:pPr>
        <w:tabs>
          <w:tab w:val="right" w:pos="284"/>
          <w:tab w:val="left" w:pos="408"/>
        </w:tabs>
        <w:spacing w:after="0"/>
        <w:ind w:left="720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2) ocena dobra,</w:t>
      </w:r>
    </w:p>
    <w:p w:rsidR="00BC1D2D" w:rsidRPr="00C23A16" w:rsidRDefault="00BC1D2D" w:rsidP="00BC1D2D">
      <w:pPr>
        <w:tabs>
          <w:tab w:val="right" w:pos="284"/>
          <w:tab w:val="left" w:pos="408"/>
        </w:tabs>
        <w:spacing w:after="0"/>
        <w:ind w:left="720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3) ocena negatywna.</w:t>
      </w:r>
    </w:p>
    <w:p w:rsidR="00BC1D2D" w:rsidRPr="00C23A16" w:rsidRDefault="00BC1D2D" w:rsidP="00BC1D2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Ocenę pracy ustala się po zapoznaniu nauczyciela z jej projektem oraz wysłuchaniu jego uwag i zastrzeżeń.</w:t>
      </w:r>
    </w:p>
    <w:p w:rsidR="00BC1D2D" w:rsidRPr="00C23A16" w:rsidRDefault="00BC1D2D" w:rsidP="00BC1D2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Od ustalonej oceny pracy, w terminie 14 dni od dnia jej doręczenia, przysługuje nauczycielowi prawo wniesienia odwołania, za poś</w:t>
      </w:r>
      <w:r w:rsidR="00324C95">
        <w:rPr>
          <w:rFonts w:ascii="Arial" w:hAnsi="Arial" w:cs="Arial"/>
        </w:rPr>
        <w:t>rednictwem dyrektora</w:t>
      </w:r>
      <w:r w:rsidRPr="00C23A16">
        <w:rPr>
          <w:rFonts w:ascii="Arial" w:hAnsi="Arial" w:cs="Arial"/>
        </w:rPr>
        <w:t>, do organu sprawującego nadz</w:t>
      </w:r>
      <w:r w:rsidR="00324C95">
        <w:rPr>
          <w:rFonts w:ascii="Arial" w:hAnsi="Arial" w:cs="Arial"/>
        </w:rPr>
        <w:t>ór pedagogiczny</w:t>
      </w:r>
      <w:r w:rsidRPr="00C23A16">
        <w:rPr>
          <w:rFonts w:ascii="Arial" w:hAnsi="Arial" w:cs="Arial"/>
        </w:rPr>
        <w:t>.</w:t>
      </w:r>
    </w:p>
    <w:p w:rsidR="00BC1D2D" w:rsidRPr="00C23A16" w:rsidRDefault="00BC1D2D" w:rsidP="00BC1D2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Organ, o którym mowa w pkt 7, powołuje w celu rozpatrzenia odwołania lub wniosku zespół oceniający. Od oceny dokonanej przez zespół oceniający nie przysługuje odwołanie.</w:t>
      </w:r>
    </w:p>
    <w:p w:rsidR="00BC1D2D" w:rsidRPr="00C23A16" w:rsidRDefault="00BC1D2D" w:rsidP="00BC1D2D">
      <w:pPr>
        <w:spacing w:after="0" w:line="240" w:lineRule="auto"/>
        <w:ind w:left="714"/>
        <w:jc w:val="both"/>
        <w:rPr>
          <w:rFonts w:ascii="Arial" w:hAnsi="Arial" w:cs="Arial"/>
        </w:rPr>
      </w:pPr>
    </w:p>
    <w:p w:rsidR="00BC1D2D" w:rsidRPr="00C23A16" w:rsidRDefault="00BC1D2D" w:rsidP="00BC1D2D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C23A16">
        <w:rPr>
          <w:rFonts w:ascii="Arial" w:hAnsi="Arial" w:cs="Arial"/>
          <w:i/>
        </w:rPr>
        <w:t>Rozporządzenie Ministra Edukacji Narodowej z dnia 21 grudnia 2012 r. w sprawie kryteriów i trybu dokonywania oceny pracy nauczyciela, trybu postępowania odwoławczego oraz składu i sposobu powoływania zespołu oceniającego</w:t>
      </w:r>
      <w:r w:rsidRPr="00C23A16">
        <w:rPr>
          <w:rFonts w:ascii="Arial" w:hAnsi="Arial" w:cs="Arial"/>
        </w:rPr>
        <w:t xml:space="preserve"> (</w:t>
      </w:r>
      <w:proofErr w:type="spellStart"/>
      <w:r w:rsidRPr="00C23A16">
        <w:rPr>
          <w:rFonts w:ascii="Arial" w:hAnsi="Arial" w:cs="Arial"/>
        </w:rPr>
        <w:t>DzU</w:t>
      </w:r>
      <w:proofErr w:type="spellEnd"/>
      <w:r w:rsidRPr="00C23A16">
        <w:rPr>
          <w:rFonts w:ascii="Arial" w:hAnsi="Arial" w:cs="Arial"/>
        </w:rPr>
        <w:t xml:space="preserve"> 2012 poz. 1538):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Oceny pracy nauczycie</w:t>
      </w:r>
      <w:r w:rsidR="00324C95">
        <w:rPr>
          <w:rFonts w:ascii="Arial" w:hAnsi="Arial" w:cs="Arial"/>
        </w:rPr>
        <w:t>la dokonuje dyrektor Ośrodka, w którym</w:t>
      </w:r>
      <w:r w:rsidRPr="00C23A16">
        <w:rPr>
          <w:rFonts w:ascii="Arial" w:hAnsi="Arial" w:cs="Arial"/>
        </w:rPr>
        <w:t xml:space="preserve"> jest zatrudniony nauczyciel.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Oceny pracy nauczyciela dokonuje się w okresie nie dłuższym niż 3 miesiące od dnia złożenia wniosku, z tym, że ocena może być dokonana nie wcześniej niż po upływie roku od oceny poprzedniej lub oceny dorobku zawodowego nauczyciela za okres stażu.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Do okresu, o którym mowa w pkt 2, nie wlicza się okresów usprawiedliwionej nieobecności w pracy nauczyciela trwającej dłużej niż miesiąc i okresów ferii wynikających z przepisów w sprawie organizacji roku szkolnego.</w:t>
      </w:r>
    </w:p>
    <w:p w:rsidR="00BC1D2D" w:rsidRPr="00C23A16" w:rsidRDefault="00BC1D2D" w:rsidP="00BC1D2D">
      <w:pPr>
        <w:numPr>
          <w:ilvl w:val="0"/>
          <w:numId w:val="3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</w:rPr>
      </w:pPr>
      <w:r w:rsidRPr="00C23A16">
        <w:rPr>
          <w:rFonts w:ascii="Arial" w:hAnsi="Arial" w:cs="Arial"/>
        </w:rPr>
        <w:t xml:space="preserve">W przypadku uzupełniania przez nauczyciela tygodniowego obowiązkowego wymiaru zajęć na podstawie art. 22 ust. 1 Karty Nauczyciela – oceny pracy nauczyciela </w:t>
      </w:r>
      <w:r w:rsidR="005B196F">
        <w:rPr>
          <w:rFonts w:ascii="Arial" w:hAnsi="Arial" w:cs="Arial"/>
        </w:rPr>
        <w:lastRenderedPageBreak/>
        <w:t>dokonuje dyrektor Ośrodka</w:t>
      </w:r>
      <w:r w:rsidRPr="00C23A16">
        <w:rPr>
          <w:rFonts w:ascii="Arial" w:hAnsi="Arial" w:cs="Arial"/>
        </w:rPr>
        <w:t>, w którym zatrudniony jest nauczyciel, w poroz</w:t>
      </w:r>
      <w:r w:rsidR="005B196F">
        <w:rPr>
          <w:rFonts w:ascii="Arial" w:hAnsi="Arial" w:cs="Arial"/>
        </w:rPr>
        <w:t>umieniu z dyrektorem szkoły</w:t>
      </w:r>
      <w:r w:rsidRPr="00C23A16">
        <w:rPr>
          <w:rFonts w:ascii="Arial" w:hAnsi="Arial" w:cs="Arial"/>
        </w:rPr>
        <w:t>,</w:t>
      </w:r>
      <w:r w:rsidR="005B196F">
        <w:rPr>
          <w:rFonts w:ascii="Arial" w:hAnsi="Arial" w:cs="Arial"/>
        </w:rPr>
        <w:t xml:space="preserve"> w której</w:t>
      </w:r>
      <w:r w:rsidRPr="00C23A16">
        <w:rPr>
          <w:rFonts w:ascii="Arial" w:hAnsi="Arial" w:cs="Arial"/>
        </w:rPr>
        <w:t xml:space="preserve"> nauczyciel uzupełnia obowiązkowy wymiar zajęć.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 xml:space="preserve">W przypadku dokonywania oceny pracy z </w:t>
      </w:r>
      <w:r w:rsidR="005B196F">
        <w:rPr>
          <w:rFonts w:ascii="Arial" w:hAnsi="Arial" w:cs="Arial"/>
        </w:rPr>
        <w:t>inicjatywy dyrektora</w:t>
      </w:r>
      <w:r w:rsidRPr="00C23A16">
        <w:rPr>
          <w:rFonts w:ascii="Arial" w:hAnsi="Arial" w:cs="Arial"/>
        </w:rPr>
        <w:t>, organu sprawującego nadzór pedagogiczny,</w:t>
      </w:r>
      <w:r w:rsidR="005B196F">
        <w:rPr>
          <w:rFonts w:ascii="Arial" w:hAnsi="Arial" w:cs="Arial"/>
        </w:rPr>
        <w:t xml:space="preserve"> organu prowadzącego</w:t>
      </w:r>
      <w:r w:rsidRPr="00C23A16">
        <w:rPr>
          <w:rFonts w:ascii="Arial" w:hAnsi="Arial" w:cs="Arial"/>
        </w:rPr>
        <w:t xml:space="preserve"> lub rad</w:t>
      </w:r>
      <w:r w:rsidR="005B196F">
        <w:rPr>
          <w:rFonts w:ascii="Arial" w:hAnsi="Arial" w:cs="Arial"/>
        </w:rPr>
        <w:t xml:space="preserve">y rodziców, dyrektor </w:t>
      </w:r>
      <w:r w:rsidRPr="00C23A16">
        <w:rPr>
          <w:rFonts w:ascii="Arial" w:hAnsi="Arial" w:cs="Arial"/>
        </w:rPr>
        <w:t xml:space="preserve"> powiadamia o tym na piśmie nauczyciela, co najmniej na miesiąc przed dokonaniem oceny.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Kryterium oceny pracy nauczyciela stanowi stopień realizacji zadań określonych w art. 6 Karty Nauczyciela i art. 4 ustawy or</w:t>
      </w:r>
      <w:r w:rsidR="005B196F">
        <w:rPr>
          <w:rFonts w:ascii="Arial" w:hAnsi="Arial" w:cs="Arial"/>
        </w:rPr>
        <w:t>az zadań statutowych Ośrodka</w:t>
      </w:r>
      <w:r w:rsidRPr="00C23A16">
        <w:rPr>
          <w:rFonts w:ascii="Arial" w:hAnsi="Arial" w:cs="Arial"/>
        </w:rPr>
        <w:t xml:space="preserve"> – ustalony w wyniku sprawowanego nadzoru pedagogicznego.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 xml:space="preserve">Na wniosek </w:t>
      </w:r>
      <w:r w:rsidR="005B196F">
        <w:rPr>
          <w:rFonts w:ascii="Arial" w:hAnsi="Arial" w:cs="Arial"/>
        </w:rPr>
        <w:t>nauczyciela dyrektor</w:t>
      </w:r>
      <w:r w:rsidRPr="00C23A16">
        <w:rPr>
          <w:rFonts w:ascii="Arial" w:hAnsi="Arial" w:cs="Arial"/>
        </w:rPr>
        <w:t xml:space="preserve"> zasięga, a z własnej inicjatywy dyrektor szkoły może zasięgnąć, opinii na temat pracy nauczyciela właściwego doradcy metodycznego, a w przypadku braku takich możliwości – innego nauczyciela dyplomowanego lub mianowanego. Opinie te powinny być wyrażone na piśmie.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Na ocenę pracy nauczyciela nie mogą mieć wpływu jego przekonania religijne i poglądy polityczne, a także fakt odmowy wykonania przez nauczyciela polecenia służbowego, gdy odmowa taka wynikała z uzasadnionego przekonania nauczyciela, iż wydane polecenie było sprzeczne z dobrem dziecka, dobrem służby albo dobrem publicznym.</w:t>
      </w:r>
    </w:p>
    <w:p w:rsidR="00BC1D2D" w:rsidRPr="00C23A16" w:rsidRDefault="005B196F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</w:t>
      </w:r>
      <w:r w:rsidR="00BC1D2D" w:rsidRPr="00C23A16">
        <w:rPr>
          <w:rFonts w:ascii="Arial" w:hAnsi="Arial" w:cs="Arial"/>
        </w:rPr>
        <w:t xml:space="preserve"> jest obowiązany zapoznać nauczyciela z pisemnym projektem oceny i wysłuchać jego uwag i zastrzeżeń. Nauczyciel może zgłosić swoje uwagi na piśmie, jednak nie później niż w ciągu 3 dni od daty zapoznania się z projektem oceny.</w:t>
      </w:r>
    </w:p>
    <w:p w:rsidR="00BC1D2D" w:rsidRPr="00C23A16" w:rsidRDefault="00BC1D2D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23A16">
        <w:rPr>
          <w:rFonts w:ascii="Arial" w:hAnsi="Arial" w:cs="Arial"/>
        </w:rPr>
        <w:t>Na wniosek nauczyciela przy zapoznawaniu go z projektem oceny i wysłuchaniu jego uwag i zastrzeżeń może być obecny przedstawiciel wskazanej przez nauczyciela zakładowej organizacji związkowej.</w:t>
      </w:r>
    </w:p>
    <w:p w:rsidR="00BC1D2D" w:rsidRDefault="005B196F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</w:t>
      </w:r>
      <w:r w:rsidR="00BC1D2D" w:rsidRPr="00C23A16">
        <w:rPr>
          <w:rFonts w:ascii="Arial" w:hAnsi="Arial" w:cs="Arial"/>
        </w:rPr>
        <w:t xml:space="preserve"> doręcza nauczycielowi oryginał karty oceny pracy, której wzór stanowi załącznik do rozporządzenia. Odpis karty oceny pracy włącza się do akt osobowych nauczyciela.</w:t>
      </w:r>
    </w:p>
    <w:p w:rsidR="003F03E6" w:rsidRDefault="003F03E6" w:rsidP="00BC1D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od oceny pracy nauczyciela rozpatruje w terminie 30 dni od dnia wniesienia odwołania, powołany przez organ sprawujący nadzór pedagogiczny zespół oceniający w składzie:</w:t>
      </w:r>
    </w:p>
    <w:p w:rsidR="003F03E6" w:rsidRDefault="003F03E6" w:rsidP="003F03E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-przedstawiciel organu sprawującego nadzór pedagogiczny nad szkołą, jako przewodniczący zespołu;</w:t>
      </w:r>
    </w:p>
    <w:p w:rsidR="003F03E6" w:rsidRDefault="003F03E6" w:rsidP="003F03E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-przedstawiciel rady pedagogicznej;</w:t>
      </w:r>
    </w:p>
    <w:p w:rsidR="003F03E6" w:rsidRDefault="003F03E6" w:rsidP="003F03E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-przedstawiciel rady rodziców;</w:t>
      </w:r>
    </w:p>
    <w:p w:rsidR="003F03E6" w:rsidRDefault="003F03E6" w:rsidP="003F03E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-właściwy doradca metodyczny;</w:t>
      </w:r>
    </w:p>
    <w:p w:rsidR="003F03E6" w:rsidRPr="00C23A16" w:rsidRDefault="003F03E6" w:rsidP="003F03E6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-przedstawiciel zakładowej organizacji związkowej wskazanej przez nauczyciela.</w:t>
      </w:r>
    </w:p>
    <w:p w:rsidR="00BC1D2D" w:rsidRPr="00C23A16" w:rsidRDefault="00BC1D2D" w:rsidP="003F03E6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</w:rPr>
      </w:pP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color w:val="000000"/>
          <w:lang w:eastAsia="pl-PL"/>
        </w:rPr>
      </w:pPr>
      <w:r w:rsidRPr="00C23A16">
        <w:rPr>
          <w:rFonts w:ascii="Arial" w:hAnsi="Arial" w:cs="Arial"/>
          <w:b/>
          <w:color w:val="000000"/>
          <w:lang w:eastAsia="pl-PL"/>
        </w:rPr>
        <w:t>Kryteria oceny nauczycieli</w:t>
      </w:r>
    </w:p>
    <w:p w:rsidR="00BC1D2D" w:rsidRPr="00C23A16" w:rsidRDefault="00BC1D2D" w:rsidP="00BC1D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Praca nauczycieli w przedszkolu podlega ocenie ze szczególnym uwzględnieniem: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Poprawności metodycznej i merytorycznej prowadzonych zajęć dydaktycznych, wychowawczych i opiekuńczych.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Zgodności realizowany</w:t>
      </w:r>
      <w:r w:rsidR="007D10E2">
        <w:rPr>
          <w:rFonts w:ascii="Arial" w:hAnsi="Arial" w:cs="Arial"/>
          <w:color w:val="000000"/>
          <w:lang w:eastAsia="pl-PL"/>
        </w:rPr>
        <w:t>ch zadań ze statutem Ośrodka</w:t>
      </w:r>
      <w:r w:rsidRPr="00C23A16">
        <w:rPr>
          <w:rFonts w:ascii="Arial" w:hAnsi="Arial" w:cs="Arial"/>
          <w:color w:val="000000"/>
          <w:lang w:eastAsia="pl-PL"/>
        </w:rPr>
        <w:t>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Kultury osobistej nauczyciela, poprawności operowania językiem ojczystym oraz stymulowania aktywności dzieci.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Przestrzegania właściwej dla wieku dzieci dyscypliny na zajęciach i w innych, różnych sytuacjach.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Aktywności zawodowej nauczyciela, zwłaszcza w zakresie opracowywania i wdrażania działań innowacyjnych i projektowych, udziału w pracach zespołów nauczycielskich, współpracy z rodzicami oraz środowiskiem lokalnym.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Doskonalenia zawodowego nauczycieli.</w:t>
      </w:r>
    </w:p>
    <w:p w:rsidR="00BC1D2D" w:rsidRPr="00C23A16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>Działań nauczyciela w obszarze wspomagania wszechstronnego (uwzględniając możliwości i potrzeby) rozwoju dziecka.</w:t>
      </w:r>
    </w:p>
    <w:p w:rsidR="00BC1D2D" w:rsidRDefault="00BC1D2D" w:rsidP="00BC1D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C23A16">
        <w:rPr>
          <w:rFonts w:ascii="Arial" w:hAnsi="Arial" w:cs="Arial"/>
          <w:color w:val="000000"/>
          <w:lang w:eastAsia="pl-PL"/>
        </w:rPr>
        <w:t xml:space="preserve">Przestrzegania dyscypliny pracy, w tym poprawności i terminowości prowadzenia dokumentacji, punktualności, zaangażowania, aktywnie wykorzystanego czasu pracy. </w:t>
      </w:r>
    </w:p>
    <w:p w:rsidR="00E56071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:rsidR="00E56071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232449">
        <w:rPr>
          <w:rFonts w:ascii="Arial" w:hAnsi="Arial" w:cs="Arial"/>
          <w:b/>
          <w:color w:val="000000"/>
          <w:sz w:val="24"/>
          <w:szCs w:val="24"/>
          <w:lang w:eastAsia="pl-PL"/>
        </w:rPr>
        <w:t>OCENA PRACY NAUCZYCIELA ZA OKRES STAŻU</w:t>
      </w:r>
    </w:p>
    <w:p w:rsidR="00E56071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1. Ocenie za okres stażu podlegają nauczyciele, którzy realizują plan rozwoju zawodowego, jako: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nauczyciel stażysta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nauczyciel kontraktowy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nauczyciel mianowany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nauczyciel dyplomowany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2. W okresie stażu nauczyciel realizuje plan rozwoju zawodowego zatwierdzony przez dyrektora, uwzględniający wymagania, o których mowa w przepisach prawa oświatowego. Niezwłocznie po zakończeniu stażu nauczyciel składa dyrektorowi sprawozdanie z realizacji tego planu.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3. W przypadku nauczycieli ubiegających się o awans nauczyciela kontraktowego, mianowanego</w:t>
      </w:r>
      <w:r w:rsidR="00670116" w:rsidRPr="00232449">
        <w:rPr>
          <w:rFonts w:ascii="Arial" w:hAnsi="Arial" w:cs="Arial"/>
          <w:color w:val="000000"/>
          <w:lang w:eastAsia="pl-PL"/>
        </w:rPr>
        <w:t>, projekt oceny przedstawia na piśmie dyrektorowi opiekun stażu.</w:t>
      </w:r>
    </w:p>
    <w:p w:rsidR="00670116" w:rsidRPr="00232449" w:rsidRDefault="00670116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4. Ocenę dorobku zawodowego nauczyciela za okres stażu ustala, w terminie nie dłuższym niż 21 dni od dnia złożenia sprawozdania z uwzględnieniem stopnia realizacji planu rozwoju zawodowego nauczyciela, dyrektor:</w:t>
      </w:r>
    </w:p>
    <w:p w:rsidR="00670116" w:rsidRPr="00232449" w:rsidRDefault="00670116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w przypadku nauczyciela stażysty i nauczyciela kontraktowego- po zapoznaniu się z projektem oceny opracowanym przez opiekuna stażu i po zasięgnięciu opinii rady rodziców;</w:t>
      </w:r>
    </w:p>
    <w:p w:rsidR="00670116" w:rsidRPr="00232449" w:rsidRDefault="00670116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- w przypadku nauczyciela mianowanego- po zasięgnięciu opinii rady rodziców.</w:t>
      </w:r>
    </w:p>
    <w:p w:rsidR="00670116" w:rsidRDefault="00670116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232449">
        <w:rPr>
          <w:rFonts w:ascii="Arial" w:hAnsi="Arial" w:cs="Arial"/>
          <w:color w:val="000000"/>
          <w:lang w:eastAsia="pl-PL"/>
        </w:rPr>
        <w:t>5. Ocena dorobku zawodowego nauczyciela może być pozytywna lub negatywna. Ocena sporządzona jest na piśmie i zawiera uzasadnienie oraz pouczenie o możliwości wniesienia odwołania.</w:t>
      </w:r>
    </w:p>
    <w:p w:rsidR="003E304C" w:rsidRDefault="003E304C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6. Od oceny dorobku zawodowego nauczycielowi przysługuje odwołanie do organu sprawującego nadzór pedagogiczny, w terminie 14 dni </w:t>
      </w:r>
      <w:r w:rsidR="0040034E">
        <w:rPr>
          <w:rFonts w:ascii="Arial" w:hAnsi="Arial" w:cs="Arial"/>
          <w:color w:val="000000"/>
          <w:lang w:eastAsia="pl-PL"/>
        </w:rPr>
        <w:t>od dnia jej otrzymania. Organ sprawujący nadzór pedagogiczny rozpatruje odwołanie w terminie 21 dni. Ocena dorobku zawodowego ustalona przez organ sprawujący nadzór jest ostateczna.</w:t>
      </w:r>
    </w:p>
    <w:p w:rsidR="0040034E" w:rsidRDefault="0040034E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7. W przypadku, gdy ostateczna ocena dorobku zawodowego nauczyciela jest negatywna, ponowna ocena  dorobku może być dokonana po odbyciu, na wniosek nauczyciela i za zgodą dyrektora, jednego dodatkowego stażu w wymiarze 9 miesięcy.</w:t>
      </w:r>
    </w:p>
    <w:p w:rsidR="0040034E" w:rsidRPr="00232449" w:rsidRDefault="0040034E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8. W sprawach nie uregulowanych regulaminem mają zastosowanie  odpowiednie przepisy prawa oświatowego.</w:t>
      </w:r>
    </w:p>
    <w:p w:rsidR="00E56071" w:rsidRPr="00232449" w:rsidRDefault="00E56071" w:rsidP="00E56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:rsidR="00BC1D2D" w:rsidRPr="00232449" w:rsidRDefault="00BC1D2D" w:rsidP="00BC1D2D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lang w:eastAsia="pl-PL"/>
        </w:rPr>
      </w:pPr>
    </w:p>
    <w:p w:rsidR="00BC1D2D" w:rsidRPr="00232449" w:rsidRDefault="00BC1D2D" w:rsidP="00BC1D2D">
      <w:pPr>
        <w:pStyle w:val="Default"/>
        <w:rPr>
          <w:rFonts w:ascii="Arial" w:hAnsi="Arial" w:cs="Arial"/>
          <w:sz w:val="22"/>
          <w:szCs w:val="22"/>
        </w:rPr>
      </w:pPr>
      <w:r w:rsidRPr="00232449">
        <w:rPr>
          <w:rFonts w:ascii="Arial" w:hAnsi="Arial" w:cs="Arial"/>
          <w:sz w:val="22"/>
          <w:szCs w:val="22"/>
        </w:rPr>
        <w:t>W ocenie pracy nauczyciela uwzględnia się wytyczne wynikające z prawa oraz wskaźniki wewnętrzne okr</w:t>
      </w:r>
      <w:r w:rsidR="00643650" w:rsidRPr="00232449">
        <w:rPr>
          <w:rFonts w:ascii="Arial" w:hAnsi="Arial" w:cs="Arial"/>
          <w:sz w:val="22"/>
          <w:szCs w:val="22"/>
        </w:rPr>
        <w:t>eślone przez Ośrodek</w:t>
      </w:r>
      <w:r w:rsidRPr="00232449">
        <w:rPr>
          <w:rFonts w:ascii="Arial" w:hAnsi="Arial" w:cs="Arial"/>
          <w:sz w:val="22"/>
          <w:szCs w:val="22"/>
        </w:rPr>
        <w:t xml:space="preserve">. </w:t>
      </w:r>
    </w:p>
    <w:p w:rsidR="00643650" w:rsidRPr="00232449" w:rsidRDefault="00643650" w:rsidP="00BC1D2D">
      <w:pPr>
        <w:pStyle w:val="Default"/>
        <w:rPr>
          <w:rFonts w:ascii="Arial" w:hAnsi="Arial" w:cs="Arial"/>
          <w:sz w:val="22"/>
          <w:szCs w:val="22"/>
        </w:rPr>
      </w:pPr>
    </w:p>
    <w:p w:rsidR="00643650" w:rsidRPr="00232449" w:rsidRDefault="00643650" w:rsidP="00BC1D2D">
      <w:pPr>
        <w:pStyle w:val="Default"/>
        <w:rPr>
          <w:rFonts w:ascii="Arial" w:hAnsi="Arial" w:cs="Arial"/>
          <w:sz w:val="22"/>
          <w:szCs w:val="22"/>
        </w:rPr>
      </w:pPr>
    </w:p>
    <w:p w:rsidR="00BC1D2D" w:rsidRPr="00232449" w:rsidRDefault="00BC1D2D" w:rsidP="00BC1D2D">
      <w:pPr>
        <w:pStyle w:val="Default"/>
        <w:rPr>
          <w:rFonts w:ascii="Arial" w:hAnsi="Arial" w:cs="Arial"/>
          <w:sz w:val="22"/>
          <w:szCs w:val="22"/>
        </w:rPr>
      </w:pPr>
    </w:p>
    <w:p w:rsidR="00BC1D2D" w:rsidRPr="00232449" w:rsidRDefault="00BC1D2D" w:rsidP="00BC1D2D">
      <w:pPr>
        <w:jc w:val="both"/>
        <w:rPr>
          <w:rFonts w:ascii="Arial" w:hAnsi="Arial" w:cs="Arial"/>
        </w:rPr>
      </w:pPr>
    </w:p>
    <w:p w:rsidR="00D0105D" w:rsidRPr="00232449" w:rsidRDefault="0040034E" w:rsidP="00D0105D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="0032698C" w:rsidRPr="00232449">
        <w:rPr>
          <w:rFonts w:ascii="Arial" w:hAnsi="Arial" w:cs="Arial"/>
        </w:rPr>
        <w:t xml:space="preserve">                                                                                </w:t>
      </w:r>
    </w:p>
    <w:p w:rsidR="00D0105D" w:rsidRDefault="00BC1D2D" w:rsidP="00D0105D">
      <w:pPr>
        <w:jc w:val="both"/>
        <w:rPr>
          <w:rFonts w:ascii="Arial" w:hAnsi="Arial" w:cs="Arial"/>
        </w:rPr>
      </w:pPr>
      <w:r w:rsidRPr="00232449">
        <w:rPr>
          <w:rFonts w:ascii="Arial" w:hAnsi="Arial" w:cs="Arial"/>
        </w:rPr>
        <w:t>……………………</w:t>
      </w:r>
      <w:r w:rsidRPr="00232449">
        <w:rPr>
          <w:rFonts w:ascii="Arial" w:hAnsi="Arial" w:cs="Arial"/>
        </w:rPr>
        <w:tab/>
      </w:r>
      <w:r w:rsidRPr="00232449">
        <w:rPr>
          <w:rFonts w:ascii="Arial" w:hAnsi="Arial" w:cs="Arial"/>
        </w:rPr>
        <w:tab/>
      </w:r>
      <w:r w:rsidRPr="00232449">
        <w:rPr>
          <w:rFonts w:ascii="Arial" w:hAnsi="Arial" w:cs="Arial"/>
        </w:rPr>
        <w:tab/>
      </w:r>
      <w:r w:rsidRPr="00232449">
        <w:rPr>
          <w:rFonts w:ascii="Arial" w:hAnsi="Arial" w:cs="Arial"/>
        </w:rPr>
        <w:tab/>
      </w:r>
      <w:r w:rsidRPr="00232449">
        <w:rPr>
          <w:rFonts w:ascii="Arial" w:hAnsi="Arial" w:cs="Arial"/>
        </w:rPr>
        <w:tab/>
      </w:r>
      <w:r w:rsidRPr="00C23A16">
        <w:rPr>
          <w:rFonts w:ascii="Arial" w:hAnsi="Arial" w:cs="Arial"/>
        </w:rPr>
        <w:tab/>
        <w:t>………………………………….</w:t>
      </w:r>
    </w:p>
    <w:p w:rsidR="004F1185" w:rsidRPr="005674D3" w:rsidRDefault="00BC1D2D" w:rsidP="005674D3">
      <w:pPr>
        <w:jc w:val="both"/>
        <w:rPr>
          <w:rFonts w:ascii="Arial" w:hAnsi="Arial" w:cs="Arial"/>
          <w:i/>
          <w:sz w:val="18"/>
          <w:szCs w:val="18"/>
        </w:rPr>
      </w:pPr>
      <w:r w:rsidRPr="00D0105D">
        <w:rPr>
          <w:rFonts w:ascii="Arial" w:hAnsi="Arial" w:cs="Arial"/>
          <w:i/>
          <w:sz w:val="18"/>
          <w:szCs w:val="18"/>
        </w:rPr>
        <w:t>(data)</w:t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Pr="00D0105D">
        <w:rPr>
          <w:rFonts w:ascii="Arial" w:hAnsi="Arial" w:cs="Arial"/>
          <w:sz w:val="18"/>
          <w:szCs w:val="18"/>
        </w:rPr>
        <w:tab/>
      </w:r>
      <w:r w:rsidR="00B242DF">
        <w:rPr>
          <w:rFonts w:ascii="Arial" w:hAnsi="Arial" w:cs="Arial"/>
          <w:sz w:val="18"/>
          <w:szCs w:val="18"/>
        </w:rPr>
        <w:t xml:space="preserve">             </w:t>
      </w:r>
      <w:r w:rsidR="005674D3">
        <w:rPr>
          <w:rFonts w:ascii="Arial" w:hAnsi="Arial" w:cs="Arial"/>
          <w:i/>
          <w:sz w:val="18"/>
          <w:szCs w:val="18"/>
        </w:rPr>
        <w:t>(podpis dyrektora)</w:t>
      </w:r>
    </w:p>
    <w:p w:rsidR="004F1185" w:rsidRPr="00C23A16" w:rsidRDefault="004F1185" w:rsidP="00B242DF">
      <w:pPr>
        <w:jc w:val="both"/>
        <w:rPr>
          <w:rFonts w:ascii="Arial" w:hAnsi="Arial" w:cs="Arial"/>
        </w:rPr>
      </w:pPr>
    </w:p>
    <w:sectPr w:rsidR="004F1185" w:rsidRPr="00C23A16" w:rsidSect="0029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E2595"/>
    <w:multiLevelType w:val="hybridMultilevel"/>
    <w:tmpl w:val="514AD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227A"/>
    <w:multiLevelType w:val="hybridMultilevel"/>
    <w:tmpl w:val="3892A596"/>
    <w:lvl w:ilvl="0" w:tplc="15B06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2517F"/>
    <w:multiLevelType w:val="hybridMultilevel"/>
    <w:tmpl w:val="1A06A0B2"/>
    <w:lvl w:ilvl="0" w:tplc="F15E5EB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121E6"/>
    <w:multiLevelType w:val="hybridMultilevel"/>
    <w:tmpl w:val="5BEAA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026D9"/>
    <w:multiLevelType w:val="hybridMultilevel"/>
    <w:tmpl w:val="2BFCD3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BC1D2D"/>
    <w:rsid w:val="00232449"/>
    <w:rsid w:val="002942DE"/>
    <w:rsid w:val="00324C95"/>
    <w:rsid w:val="0032698C"/>
    <w:rsid w:val="0033188D"/>
    <w:rsid w:val="003E304C"/>
    <w:rsid w:val="003F03E6"/>
    <w:rsid w:val="0040034E"/>
    <w:rsid w:val="004F1185"/>
    <w:rsid w:val="00530E5F"/>
    <w:rsid w:val="005674D3"/>
    <w:rsid w:val="005B196F"/>
    <w:rsid w:val="00643650"/>
    <w:rsid w:val="00646C8D"/>
    <w:rsid w:val="00670116"/>
    <w:rsid w:val="007D10E2"/>
    <w:rsid w:val="008C3BDA"/>
    <w:rsid w:val="00A42D87"/>
    <w:rsid w:val="00A8288D"/>
    <w:rsid w:val="00B242DF"/>
    <w:rsid w:val="00B9616B"/>
    <w:rsid w:val="00BC1D2D"/>
    <w:rsid w:val="00BF5613"/>
    <w:rsid w:val="00C13E9F"/>
    <w:rsid w:val="00C16998"/>
    <w:rsid w:val="00C23A16"/>
    <w:rsid w:val="00D0105D"/>
    <w:rsid w:val="00D011EC"/>
    <w:rsid w:val="00DF76F0"/>
    <w:rsid w:val="00E5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D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BC1D2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C1D2D"/>
    <w:pPr>
      <w:spacing w:after="0" w:line="240" w:lineRule="auto"/>
      <w:ind w:left="2124" w:hanging="2124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BC1D2D"/>
    <w:rPr>
      <w:sz w:val="28"/>
      <w:lang w:val="pl-PL" w:eastAsia="pl-PL" w:bidi="ar-SA"/>
    </w:rPr>
  </w:style>
  <w:style w:type="paragraph" w:customStyle="1" w:styleId="msonormalcxsppierwsze">
    <w:name w:val="msonormalcxsppierwsze"/>
    <w:basedOn w:val="Normalny"/>
    <w:rsid w:val="004F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rsid w:val="004F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PRACY NAUCZYCIELA</vt:lpstr>
    </vt:vector>
  </TitlesOfParts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PRACY NAUCZYCIELA</dc:title>
  <dc:creator>ppp</dc:creator>
  <cp:lastModifiedBy>bibliotekarz</cp:lastModifiedBy>
  <cp:revision>2</cp:revision>
  <cp:lastPrinted>2015-05-27T08:26:00Z</cp:lastPrinted>
  <dcterms:created xsi:type="dcterms:W3CDTF">2015-05-28T08:00:00Z</dcterms:created>
  <dcterms:modified xsi:type="dcterms:W3CDTF">2015-05-28T08:00:00Z</dcterms:modified>
</cp:coreProperties>
</file>